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B5894" w14:textId="77777777" w:rsidR="000C50FA" w:rsidRDefault="00224CF9" w:rsidP="000015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67EBF">
        <w:rPr>
          <w:rFonts w:ascii="Arial" w:hAnsi="Arial" w:cs="Arial"/>
          <w:b/>
          <w:sz w:val="24"/>
          <w:szCs w:val="24"/>
        </w:rPr>
        <w:t>PMASE</w:t>
      </w:r>
      <w:r w:rsidR="00C62114" w:rsidRPr="00067EBF">
        <w:rPr>
          <w:rFonts w:ascii="Arial" w:hAnsi="Arial" w:cs="Arial"/>
          <w:b/>
          <w:sz w:val="24"/>
          <w:szCs w:val="24"/>
        </w:rPr>
        <w:t>- PLANO MUNICIPAL DE ATENDIMENTO SOCIOEDUCATIVO</w:t>
      </w:r>
    </w:p>
    <w:p w14:paraId="75520479" w14:textId="77777777" w:rsidR="00001530" w:rsidRPr="00067EBF" w:rsidRDefault="00001530" w:rsidP="000015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828692" w14:textId="77777777" w:rsidR="00067EBF" w:rsidRPr="002179F9" w:rsidRDefault="00067EBF" w:rsidP="000015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179F9">
        <w:rPr>
          <w:rFonts w:ascii="Arial" w:hAnsi="Arial" w:cs="Arial"/>
          <w:b/>
          <w:sz w:val="24"/>
          <w:szCs w:val="24"/>
        </w:rPr>
        <w:t>MODELOS- MINISTÉRIOS PUBLICOS</w:t>
      </w:r>
    </w:p>
    <w:p w14:paraId="38718F8B" w14:textId="77777777" w:rsidR="00224CF9" w:rsidRDefault="00224CF9" w:rsidP="00001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9C8EAD" w14:textId="77777777" w:rsidR="00001530" w:rsidRDefault="00001530" w:rsidP="00001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1A721E" w14:textId="77777777" w:rsidR="00067EBF" w:rsidRPr="00067EBF" w:rsidRDefault="00067EBF" w:rsidP="000015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1- </w:t>
      </w:r>
      <w:r w:rsidRPr="00067EBF">
        <w:rPr>
          <w:rFonts w:ascii="Arial" w:hAnsi="Arial" w:cs="Arial"/>
          <w:b/>
          <w:sz w:val="24"/>
          <w:szCs w:val="24"/>
          <w:u w:val="single"/>
        </w:rPr>
        <w:t>MP MARANHÃO</w:t>
      </w:r>
    </w:p>
    <w:p w14:paraId="2D98B8B3" w14:textId="77777777" w:rsidR="00067EBF" w:rsidRPr="00067EBF" w:rsidRDefault="00067EBF" w:rsidP="00001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F26FA9" w14:textId="77777777" w:rsidR="00224CF9" w:rsidRDefault="00001530" w:rsidP="00001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67EBF">
        <w:rPr>
          <w:rFonts w:ascii="Arial" w:hAnsi="Arial" w:cs="Arial"/>
          <w:sz w:val="24"/>
          <w:szCs w:val="24"/>
        </w:rPr>
        <w:t>R</w:t>
      </w:r>
      <w:r w:rsidR="00067EBF" w:rsidRPr="00067EBF">
        <w:rPr>
          <w:rFonts w:ascii="Arial" w:hAnsi="Arial" w:cs="Arial"/>
          <w:sz w:val="24"/>
          <w:szCs w:val="24"/>
        </w:rPr>
        <w:t xml:space="preserve">ecomendação aos </w:t>
      </w:r>
      <w:r w:rsidR="00067EBF">
        <w:rPr>
          <w:rFonts w:ascii="Arial" w:hAnsi="Arial" w:cs="Arial"/>
          <w:sz w:val="24"/>
          <w:szCs w:val="24"/>
        </w:rPr>
        <w:t>P</w:t>
      </w:r>
      <w:r w:rsidR="00067EBF" w:rsidRPr="00067EBF">
        <w:rPr>
          <w:rFonts w:ascii="Arial" w:hAnsi="Arial" w:cs="Arial"/>
          <w:sz w:val="24"/>
          <w:szCs w:val="24"/>
        </w:rPr>
        <w:t>romotores quanto ao PMASE</w:t>
      </w:r>
    </w:p>
    <w:p w14:paraId="2DB28EEC" w14:textId="77777777" w:rsidR="00001530" w:rsidRPr="00067EBF" w:rsidRDefault="00001530" w:rsidP="00001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21B61F" w14:textId="77777777" w:rsidR="00067EBF" w:rsidRPr="00067EBF" w:rsidRDefault="00067EBF" w:rsidP="00001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A70A9">
        <w:rPr>
          <w:rFonts w:ascii="Arial" w:hAnsi="Arial" w:cs="Arial"/>
          <w:sz w:val="24"/>
          <w:szCs w:val="24"/>
        </w:rPr>
        <w:t>Disponível</w:t>
      </w:r>
      <w:r w:rsidRPr="008A70A9">
        <w:rPr>
          <w:rFonts w:ascii="Arial" w:hAnsi="Arial" w:cs="Arial"/>
          <w:b/>
          <w:sz w:val="24"/>
          <w:szCs w:val="24"/>
        </w:rPr>
        <w:t xml:space="preserve"> </w:t>
      </w:r>
      <w:r w:rsidRPr="008A70A9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: </w:t>
      </w:r>
      <w:r w:rsidRPr="008A70A9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067EBF">
          <w:rPr>
            <w:rStyle w:val="Hyperlink"/>
            <w:rFonts w:ascii="Arial" w:hAnsi="Arial" w:cs="Arial"/>
            <w:sz w:val="24"/>
            <w:szCs w:val="24"/>
          </w:rPr>
          <w:t>https://www.mpma.mp.br/arquivos/CAOPIJ/docs/Recomenda%C3%A7%C3%A3o_Conjunta_PGJ_e_CAOPIJ_n_03-201720170310_09512443.pdf</w:t>
        </w:r>
      </w:hyperlink>
    </w:p>
    <w:p w14:paraId="46549A8E" w14:textId="77777777" w:rsidR="00067EBF" w:rsidRPr="008A70A9" w:rsidRDefault="00067EBF" w:rsidP="00001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BA0484" w14:textId="77777777" w:rsidR="00224CF9" w:rsidRDefault="00224CF9" w:rsidP="00001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4C0802" w14:textId="77777777" w:rsidR="00001530" w:rsidRPr="00067EBF" w:rsidRDefault="00001530" w:rsidP="00001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DBF638" w14:textId="77777777" w:rsidR="00067EBF" w:rsidRDefault="00067EBF" w:rsidP="000015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67EBF">
        <w:rPr>
          <w:rFonts w:ascii="Arial" w:hAnsi="Arial" w:cs="Arial"/>
          <w:b/>
          <w:sz w:val="24"/>
          <w:szCs w:val="24"/>
          <w:u w:val="single"/>
        </w:rPr>
        <w:t xml:space="preserve">2- </w:t>
      </w:r>
      <w:r>
        <w:rPr>
          <w:rFonts w:ascii="Arial" w:hAnsi="Arial" w:cs="Arial"/>
          <w:b/>
          <w:sz w:val="24"/>
          <w:szCs w:val="24"/>
          <w:u w:val="single"/>
        </w:rPr>
        <w:t>MP PIAUÍ</w:t>
      </w:r>
    </w:p>
    <w:p w14:paraId="55816C61" w14:textId="77777777" w:rsidR="00224CF9" w:rsidRPr="00067EBF" w:rsidRDefault="00224CF9" w:rsidP="000015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67EB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1279B41" w14:textId="77777777" w:rsidR="00224CF9" w:rsidRDefault="00001530" w:rsidP="00001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24CF9" w:rsidRPr="00067EBF">
        <w:rPr>
          <w:rFonts w:ascii="Arial" w:hAnsi="Arial" w:cs="Arial"/>
          <w:sz w:val="24"/>
          <w:szCs w:val="24"/>
        </w:rPr>
        <w:t>TAC</w:t>
      </w:r>
      <w:r w:rsidR="00DF15D3">
        <w:rPr>
          <w:rFonts w:ascii="Arial" w:hAnsi="Arial" w:cs="Arial"/>
          <w:sz w:val="24"/>
          <w:szCs w:val="24"/>
        </w:rPr>
        <w:t>/ Recomendação</w:t>
      </w:r>
    </w:p>
    <w:p w14:paraId="477BFA88" w14:textId="77777777" w:rsidR="00001530" w:rsidRDefault="00001530" w:rsidP="00001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A471F26" w14:textId="77777777" w:rsidR="00DF15D3" w:rsidRPr="00067EBF" w:rsidRDefault="00067EBF" w:rsidP="00001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A70A9">
        <w:rPr>
          <w:rFonts w:ascii="Arial" w:hAnsi="Arial" w:cs="Arial"/>
          <w:sz w:val="24"/>
          <w:szCs w:val="24"/>
        </w:rPr>
        <w:t>Disponível</w:t>
      </w:r>
      <w:r w:rsidRPr="008A70A9">
        <w:rPr>
          <w:rFonts w:ascii="Arial" w:hAnsi="Arial" w:cs="Arial"/>
          <w:b/>
          <w:sz w:val="24"/>
          <w:szCs w:val="24"/>
        </w:rPr>
        <w:t xml:space="preserve"> </w:t>
      </w:r>
      <w:r w:rsidRPr="008A70A9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: </w:t>
      </w:r>
      <w:r w:rsidRPr="008A70A9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DF15D3" w:rsidRPr="00067EBF">
          <w:rPr>
            <w:rStyle w:val="Hyperlink"/>
            <w:rFonts w:ascii="Arial" w:hAnsi="Arial" w:cs="Arial"/>
            <w:sz w:val="24"/>
            <w:szCs w:val="24"/>
          </w:rPr>
          <w:t>https://www.mppi.mp.br/consulta-publica/tac/dw?id=2207732&amp;pmov=29457322</w:t>
        </w:r>
      </w:hyperlink>
    </w:p>
    <w:p w14:paraId="1582FCA7" w14:textId="77777777" w:rsidR="00DF15D3" w:rsidRPr="00067EBF" w:rsidRDefault="00855B96" w:rsidP="00001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6" w:history="1">
        <w:r w:rsidR="00DF15D3" w:rsidRPr="00067EBF">
          <w:rPr>
            <w:rStyle w:val="Hyperlink"/>
            <w:rFonts w:ascii="Arial" w:hAnsi="Arial" w:cs="Arial"/>
            <w:sz w:val="24"/>
            <w:szCs w:val="24"/>
          </w:rPr>
          <w:t>https://www.mppi.mp.br/consulta-publica/tac/dw?id=2382446&amp;pmov=30322613</w:t>
        </w:r>
      </w:hyperlink>
    </w:p>
    <w:p w14:paraId="5D235248" w14:textId="77777777" w:rsidR="00224CF9" w:rsidRPr="00067EBF" w:rsidRDefault="00224CF9" w:rsidP="00001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18762A" w14:textId="77777777" w:rsidR="008B70CB" w:rsidRPr="00067EBF" w:rsidRDefault="008B70CB" w:rsidP="00001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879F336" w14:textId="77777777" w:rsidR="00904D15" w:rsidRDefault="00DF15D3" w:rsidP="000015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F15D3">
        <w:rPr>
          <w:rFonts w:ascii="Arial" w:hAnsi="Arial" w:cs="Arial"/>
          <w:b/>
          <w:sz w:val="24"/>
          <w:szCs w:val="24"/>
          <w:u w:val="single"/>
        </w:rPr>
        <w:t>3- MP PARANÁ</w:t>
      </w:r>
    </w:p>
    <w:p w14:paraId="5974432B" w14:textId="77777777" w:rsidR="00DF15D3" w:rsidRPr="00DF15D3" w:rsidRDefault="00DF15D3" w:rsidP="000015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C41BFAE" w14:textId="77777777" w:rsidR="00904D15" w:rsidRDefault="00001530" w:rsidP="00001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4D15" w:rsidRPr="00067EBF">
        <w:rPr>
          <w:rFonts w:ascii="Arial" w:hAnsi="Arial" w:cs="Arial"/>
          <w:sz w:val="24"/>
          <w:szCs w:val="24"/>
        </w:rPr>
        <w:t xml:space="preserve">MODELOS </w:t>
      </w:r>
      <w:r w:rsidR="00DF15D3">
        <w:rPr>
          <w:rFonts w:ascii="Arial" w:hAnsi="Arial" w:cs="Arial"/>
          <w:sz w:val="24"/>
          <w:szCs w:val="24"/>
        </w:rPr>
        <w:t>DIVERSOS</w:t>
      </w:r>
    </w:p>
    <w:p w14:paraId="6163681A" w14:textId="77777777" w:rsidR="00001530" w:rsidRPr="00067EBF" w:rsidRDefault="00001530" w:rsidP="00001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9D8AE2" w14:textId="77777777" w:rsidR="00904D15" w:rsidRPr="00067EBF" w:rsidRDefault="00DF15D3" w:rsidP="00001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A70A9">
        <w:rPr>
          <w:rFonts w:ascii="Arial" w:hAnsi="Arial" w:cs="Arial"/>
          <w:sz w:val="24"/>
          <w:szCs w:val="24"/>
        </w:rPr>
        <w:t>Disponível</w:t>
      </w:r>
      <w:r w:rsidRPr="008A70A9">
        <w:rPr>
          <w:rFonts w:ascii="Arial" w:hAnsi="Arial" w:cs="Arial"/>
          <w:b/>
          <w:sz w:val="24"/>
          <w:szCs w:val="24"/>
        </w:rPr>
        <w:t xml:space="preserve"> </w:t>
      </w:r>
      <w:r w:rsidRPr="008A70A9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904D15" w:rsidRPr="00067EBF">
          <w:rPr>
            <w:rStyle w:val="Hyperlink"/>
            <w:rFonts w:ascii="Arial" w:hAnsi="Arial" w:cs="Arial"/>
            <w:sz w:val="24"/>
            <w:szCs w:val="24"/>
          </w:rPr>
          <w:t>http://www.crianca.mppr.mp.br/pagina-1685.html</w:t>
        </w:r>
      </w:hyperlink>
    </w:p>
    <w:p w14:paraId="5FE5C6FB" w14:textId="77777777" w:rsidR="00904D15" w:rsidRDefault="00904D15" w:rsidP="00001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0F84F2" w14:textId="77777777" w:rsidR="00001530" w:rsidRPr="00067EBF" w:rsidRDefault="00001530" w:rsidP="00001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67EBF">
        <w:rPr>
          <w:rFonts w:ascii="Arial" w:hAnsi="Arial" w:cs="Arial"/>
          <w:sz w:val="24"/>
          <w:szCs w:val="24"/>
        </w:rPr>
        <w:t>RECOMENDAÇÃO CONJUNT</w:t>
      </w:r>
      <w:r>
        <w:rPr>
          <w:rFonts w:ascii="Arial" w:hAnsi="Arial" w:cs="Arial"/>
          <w:sz w:val="24"/>
          <w:szCs w:val="24"/>
        </w:rPr>
        <w:t>A</w:t>
      </w:r>
      <w:r w:rsidRPr="00067EBF">
        <w:rPr>
          <w:rFonts w:ascii="Arial" w:hAnsi="Arial" w:cs="Arial"/>
          <w:sz w:val="24"/>
          <w:szCs w:val="24"/>
        </w:rPr>
        <w:t xml:space="preserve"> 01/2020 </w:t>
      </w:r>
    </w:p>
    <w:p w14:paraId="276BF1C3" w14:textId="77777777" w:rsidR="00001530" w:rsidRPr="00067EBF" w:rsidRDefault="00001530" w:rsidP="00001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A70A9">
        <w:rPr>
          <w:rFonts w:ascii="Arial" w:hAnsi="Arial" w:cs="Arial"/>
          <w:sz w:val="24"/>
          <w:szCs w:val="24"/>
        </w:rPr>
        <w:t>Disponível</w:t>
      </w:r>
      <w:r w:rsidRPr="008A70A9">
        <w:rPr>
          <w:rFonts w:ascii="Arial" w:hAnsi="Arial" w:cs="Arial"/>
          <w:b/>
          <w:sz w:val="24"/>
          <w:szCs w:val="24"/>
        </w:rPr>
        <w:t xml:space="preserve"> </w:t>
      </w:r>
      <w:r w:rsidRPr="008A70A9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067EBF">
          <w:rPr>
            <w:rStyle w:val="Hyperlink"/>
            <w:rFonts w:ascii="Arial" w:hAnsi="Arial" w:cs="Arial"/>
            <w:sz w:val="24"/>
            <w:szCs w:val="24"/>
          </w:rPr>
          <w:t>https://www.tjpr.jus.br/documents/18319/34089820/Recomendacao_conjunta_012020.pdf/067cadd9-49c4-09ac-783d-08ff091ca886</w:t>
        </w:r>
      </w:hyperlink>
    </w:p>
    <w:p w14:paraId="73268201" w14:textId="77777777" w:rsidR="00001530" w:rsidRDefault="00001530" w:rsidP="00001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7565B19" w14:textId="77777777" w:rsidR="00DF15D3" w:rsidRDefault="00DF15D3" w:rsidP="00001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F195F0" w14:textId="77777777" w:rsidR="00DF15D3" w:rsidRPr="00067EBF" w:rsidRDefault="00DF15D3" w:rsidP="00001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D11F971" w14:textId="77777777" w:rsidR="00904D15" w:rsidRDefault="00DF15D3" w:rsidP="000015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AU"/>
        </w:rPr>
      </w:pPr>
      <w:r w:rsidRPr="00DF15D3">
        <w:rPr>
          <w:rFonts w:ascii="Arial" w:hAnsi="Arial" w:cs="Arial"/>
          <w:b/>
          <w:sz w:val="24"/>
          <w:szCs w:val="24"/>
          <w:u w:val="single"/>
          <w:lang w:val="en-AU"/>
        </w:rPr>
        <w:t xml:space="preserve">4- </w:t>
      </w:r>
      <w:r w:rsidR="00904D15" w:rsidRPr="00DF15D3">
        <w:rPr>
          <w:rFonts w:ascii="Arial" w:hAnsi="Arial" w:cs="Arial"/>
          <w:b/>
          <w:sz w:val="24"/>
          <w:szCs w:val="24"/>
          <w:u w:val="single"/>
          <w:lang w:val="en-AU"/>
        </w:rPr>
        <w:t>MP PE</w:t>
      </w:r>
      <w:r w:rsidRPr="00DF15D3">
        <w:rPr>
          <w:rFonts w:ascii="Arial" w:hAnsi="Arial" w:cs="Arial"/>
          <w:b/>
          <w:sz w:val="24"/>
          <w:szCs w:val="24"/>
          <w:u w:val="single"/>
          <w:lang w:val="en-AU"/>
        </w:rPr>
        <w:t>RNAMBUCO</w:t>
      </w:r>
      <w:r w:rsidR="00904D15" w:rsidRPr="00DF15D3">
        <w:rPr>
          <w:rFonts w:ascii="Arial" w:hAnsi="Arial" w:cs="Arial"/>
          <w:b/>
          <w:sz w:val="24"/>
          <w:szCs w:val="24"/>
          <w:u w:val="single"/>
          <w:lang w:val="en-AU"/>
        </w:rPr>
        <w:t xml:space="preserve"> </w:t>
      </w:r>
    </w:p>
    <w:p w14:paraId="659B5B69" w14:textId="77777777" w:rsidR="00DF15D3" w:rsidRDefault="00DF15D3" w:rsidP="000015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AU"/>
        </w:rPr>
      </w:pPr>
    </w:p>
    <w:p w14:paraId="140EB2A0" w14:textId="77777777" w:rsidR="00DF15D3" w:rsidRDefault="00001530" w:rsidP="00001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F15D3" w:rsidRPr="00DF15D3">
        <w:rPr>
          <w:rFonts w:ascii="Arial" w:hAnsi="Arial" w:cs="Arial"/>
          <w:sz w:val="24"/>
          <w:szCs w:val="24"/>
        </w:rPr>
        <w:t>TAC, ACP e Modelo de Termo de Remissão</w:t>
      </w:r>
    </w:p>
    <w:p w14:paraId="12E751AF" w14:textId="77777777" w:rsidR="00001530" w:rsidRPr="00DF15D3" w:rsidRDefault="00001530" w:rsidP="00001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F356AD5" w14:textId="77777777" w:rsidR="00904D15" w:rsidRPr="00DF15D3" w:rsidRDefault="00DF15D3" w:rsidP="00001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A70A9">
        <w:rPr>
          <w:rFonts w:ascii="Arial" w:hAnsi="Arial" w:cs="Arial"/>
          <w:sz w:val="24"/>
          <w:szCs w:val="24"/>
        </w:rPr>
        <w:t>Disponível</w:t>
      </w:r>
      <w:r w:rsidRPr="008A70A9">
        <w:rPr>
          <w:rFonts w:ascii="Arial" w:hAnsi="Arial" w:cs="Arial"/>
          <w:b/>
          <w:sz w:val="24"/>
          <w:szCs w:val="24"/>
        </w:rPr>
        <w:t xml:space="preserve"> </w:t>
      </w:r>
      <w:r w:rsidRPr="008A70A9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904D15" w:rsidRPr="00DF15D3">
          <w:rPr>
            <w:rStyle w:val="Hyperlink"/>
            <w:rFonts w:ascii="Arial" w:hAnsi="Arial" w:cs="Arial"/>
            <w:sz w:val="24"/>
            <w:szCs w:val="24"/>
          </w:rPr>
          <w:t>http://www.mppe.mp.br/mppe/institucional/caops/caop-defesa-da-infancia-e-juventude/material-apoio-caop-infancia-juventude/category/309-sinase-politica-socioeducativa</w:t>
        </w:r>
      </w:hyperlink>
    </w:p>
    <w:p w14:paraId="4F50596D" w14:textId="77777777" w:rsidR="00BC2E56" w:rsidRDefault="00BC2E56" w:rsidP="00001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8838197" w14:textId="77777777" w:rsidR="00DF15D3" w:rsidRDefault="00DF15D3" w:rsidP="00001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0F5346" w14:textId="77777777" w:rsidR="00001530" w:rsidRPr="00DF15D3" w:rsidRDefault="00001530" w:rsidP="00001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FA80F8" w14:textId="77777777" w:rsidR="00BC2E56" w:rsidRDefault="00DF15D3" w:rsidP="000015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F15D3">
        <w:rPr>
          <w:rFonts w:ascii="Arial" w:hAnsi="Arial" w:cs="Arial"/>
          <w:b/>
          <w:sz w:val="24"/>
          <w:szCs w:val="24"/>
          <w:u w:val="single"/>
        </w:rPr>
        <w:t xml:space="preserve">5- </w:t>
      </w:r>
      <w:r w:rsidR="00BC2E56" w:rsidRPr="00DF15D3">
        <w:rPr>
          <w:rFonts w:ascii="Arial" w:hAnsi="Arial" w:cs="Arial"/>
          <w:b/>
          <w:sz w:val="24"/>
          <w:szCs w:val="24"/>
          <w:u w:val="single"/>
        </w:rPr>
        <w:t>MP GO</w:t>
      </w:r>
      <w:r w:rsidRPr="00DF15D3">
        <w:rPr>
          <w:rFonts w:ascii="Arial" w:hAnsi="Arial" w:cs="Arial"/>
          <w:b/>
          <w:sz w:val="24"/>
          <w:szCs w:val="24"/>
          <w:u w:val="single"/>
        </w:rPr>
        <w:t>IÁS</w:t>
      </w:r>
    </w:p>
    <w:p w14:paraId="3B326A15" w14:textId="77777777" w:rsidR="00DF15D3" w:rsidRDefault="00DF15D3" w:rsidP="000015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81C861E" w14:textId="77777777" w:rsidR="00054257" w:rsidRDefault="00001530" w:rsidP="00001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54257" w:rsidRPr="00054257">
        <w:rPr>
          <w:rFonts w:ascii="Arial" w:hAnsi="Arial" w:cs="Arial"/>
          <w:sz w:val="24"/>
          <w:szCs w:val="24"/>
        </w:rPr>
        <w:t>Informação Técnico-jurídica</w:t>
      </w:r>
    </w:p>
    <w:p w14:paraId="1951E240" w14:textId="77777777" w:rsidR="00001530" w:rsidRPr="00054257" w:rsidRDefault="00001530" w:rsidP="00001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5617150" w14:textId="77777777" w:rsidR="00BC2E56" w:rsidRPr="00DF15D3" w:rsidRDefault="00DF15D3" w:rsidP="00001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A70A9">
        <w:rPr>
          <w:rFonts w:ascii="Arial" w:hAnsi="Arial" w:cs="Arial"/>
          <w:sz w:val="24"/>
          <w:szCs w:val="24"/>
        </w:rPr>
        <w:t>Disponível</w:t>
      </w:r>
      <w:r w:rsidRPr="008A70A9">
        <w:rPr>
          <w:rFonts w:ascii="Arial" w:hAnsi="Arial" w:cs="Arial"/>
          <w:b/>
          <w:sz w:val="24"/>
          <w:szCs w:val="24"/>
        </w:rPr>
        <w:t xml:space="preserve"> </w:t>
      </w:r>
      <w:r w:rsidRPr="008A70A9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="00BC2E56" w:rsidRPr="00DF15D3">
          <w:rPr>
            <w:rStyle w:val="Hyperlink"/>
            <w:rFonts w:ascii="Arial" w:hAnsi="Arial" w:cs="Arial"/>
            <w:sz w:val="24"/>
            <w:szCs w:val="24"/>
          </w:rPr>
          <w:t>http://www.mpgo.mp.br/portal/arquivos/2013/05/20/14_23_19_17_Informa%C3%A7%C3%A3o_T%C3%A9cnico_Jur%C3%ADdica_003_2012.pdf</w:t>
        </w:r>
      </w:hyperlink>
    </w:p>
    <w:p w14:paraId="3644EF84" w14:textId="77777777" w:rsidR="00004D97" w:rsidRDefault="00004D97" w:rsidP="00001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A572B3" w14:textId="77777777" w:rsidR="00FC1F0C" w:rsidRDefault="00FC1F0C" w:rsidP="00001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2DE50B" w14:textId="77777777" w:rsidR="00001530" w:rsidRPr="00067EBF" w:rsidRDefault="00001530" w:rsidP="00001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EB88A53" w14:textId="77777777" w:rsidR="00FC1F0C" w:rsidRPr="00001530" w:rsidRDefault="00001530" w:rsidP="000015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530">
        <w:rPr>
          <w:rFonts w:ascii="Arial" w:hAnsi="Arial" w:cs="Arial"/>
          <w:b/>
          <w:sz w:val="24"/>
          <w:szCs w:val="24"/>
          <w:u w:val="single"/>
        </w:rPr>
        <w:t xml:space="preserve">6- </w:t>
      </w:r>
      <w:r w:rsidR="00FC1F0C" w:rsidRPr="00001530">
        <w:rPr>
          <w:rFonts w:ascii="Arial" w:hAnsi="Arial" w:cs="Arial"/>
          <w:b/>
          <w:sz w:val="24"/>
          <w:szCs w:val="24"/>
          <w:u w:val="single"/>
        </w:rPr>
        <w:t>MP CEARÁ</w:t>
      </w:r>
    </w:p>
    <w:p w14:paraId="489F55E3" w14:textId="77777777" w:rsidR="00001530" w:rsidRPr="00001530" w:rsidRDefault="00001530" w:rsidP="000015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3AEC719" w14:textId="77777777" w:rsidR="00001530" w:rsidRDefault="00001530" w:rsidP="00001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01530">
        <w:rPr>
          <w:rFonts w:ascii="Arial" w:hAnsi="Arial" w:cs="Arial"/>
          <w:sz w:val="24"/>
          <w:szCs w:val="24"/>
        </w:rPr>
        <w:t>TAC, Portaria, Recomendação, ACP</w:t>
      </w:r>
    </w:p>
    <w:p w14:paraId="0318D790" w14:textId="77777777" w:rsidR="00001530" w:rsidRPr="00001530" w:rsidRDefault="00001530" w:rsidP="00001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125BBE" w14:textId="77777777" w:rsidR="00FC1F0C" w:rsidRPr="00001530" w:rsidRDefault="00001530" w:rsidP="00001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A70A9">
        <w:rPr>
          <w:rFonts w:ascii="Arial" w:hAnsi="Arial" w:cs="Arial"/>
          <w:sz w:val="24"/>
          <w:szCs w:val="24"/>
        </w:rPr>
        <w:t>Disponível</w:t>
      </w:r>
      <w:r w:rsidRPr="008A70A9">
        <w:rPr>
          <w:rFonts w:ascii="Arial" w:hAnsi="Arial" w:cs="Arial"/>
          <w:b/>
          <w:sz w:val="24"/>
          <w:szCs w:val="24"/>
        </w:rPr>
        <w:t xml:space="preserve"> </w:t>
      </w:r>
      <w:r w:rsidRPr="008A70A9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: </w:t>
      </w:r>
      <w:hyperlink r:id="rId11" w:history="1">
        <w:r w:rsidR="00FC1F0C" w:rsidRPr="00001530">
          <w:rPr>
            <w:rStyle w:val="Hyperlink"/>
            <w:rFonts w:ascii="Arial" w:hAnsi="Arial" w:cs="Arial"/>
            <w:sz w:val="24"/>
            <w:szCs w:val="24"/>
          </w:rPr>
          <w:t>http://www.mpce.mp.br/caopije/kits-atuacao/kit-pmas/</w:t>
        </w:r>
      </w:hyperlink>
    </w:p>
    <w:p w14:paraId="3A567D37" w14:textId="77777777" w:rsidR="00001530" w:rsidRDefault="00001530" w:rsidP="000015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30E74D5" w14:textId="77777777" w:rsidR="00001530" w:rsidRPr="00001530" w:rsidRDefault="00001530" w:rsidP="000015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CA4DEA6" w14:textId="77777777" w:rsidR="00935C56" w:rsidRDefault="00001530" w:rsidP="000015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530">
        <w:rPr>
          <w:rFonts w:ascii="Arial" w:hAnsi="Arial" w:cs="Arial"/>
          <w:b/>
          <w:sz w:val="24"/>
          <w:szCs w:val="24"/>
          <w:u w:val="single"/>
        </w:rPr>
        <w:t>7- MP AMAPÁ</w:t>
      </w:r>
    </w:p>
    <w:p w14:paraId="5BFE8D40" w14:textId="77777777" w:rsidR="00001530" w:rsidRDefault="00001530" w:rsidP="000015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F7DAF55" w14:textId="77777777" w:rsidR="00001530" w:rsidRDefault="00001530" w:rsidP="00001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01530">
        <w:rPr>
          <w:rFonts w:ascii="Arial" w:hAnsi="Arial" w:cs="Arial"/>
          <w:sz w:val="24"/>
          <w:szCs w:val="24"/>
        </w:rPr>
        <w:t>TAC, Portaria, Recomendação, ACP</w:t>
      </w:r>
    </w:p>
    <w:p w14:paraId="23BC3CFA" w14:textId="77777777" w:rsidR="00001530" w:rsidRPr="00001530" w:rsidRDefault="00001530" w:rsidP="000015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77C0848" w14:textId="77777777" w:rsidR="00935C56" w:rsidRDefault="00001530" w:rsidP="00001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A70A9">
        <w:rPr>
          <w:rFonts w:ascii="Arial" w:hAnsi="Arial" w:cs="Arial"/>
          <w:sz w:val="24"/>
          <w:szCs w:val="24"/>
        </w:rPr>
        <w:lastRenderedPageBreak/>
        <w:t>Disponível</w:t>
      </w:r>
      <w:r w:rsidRPr="008A70A9">
        <w:rPr>
          <w:rFonts w:ascii="Arial" w:hAnsi="Arial" w:cs="Arial"/>
          <w:b/>
          <w:sz w:val="24"/>
          <w:szCs w:val="24"/>
        </w:rPr>
        <w:t xml:space="preserve"> </w:t>
      </w:r>
      <w:r w:rsidRPr="008A70A9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: </w:t>
      </w:r>
      <w:hyperlink r:id="rId12" w:history="1">
        <w:r w:rsidR="00935C56" w:rsidRPr="00067EBF">
          <w:rPr>
            <w:rStyle w:val="Hyperlink"/>
            <w:rFonts w:ascii="Arial" w:hAnsi="Arial" w:cs="Arial"/>
            <w:sz w:val="24"/>
            <w:szCs w:val="24"/>
          </w:rPr>
          <w:t>https://www.mpap.mp.br/caop-ije-apoio-tematico-menu/medidas-socioeducativas</w:t>
        </w:r>
      </w:hyperlink>
    </w:p>
    <w:p w14:paraId="3C56743E" w14:textId="77777777" w:rsidR="00001530" w:rsidRPr="00067EBF" w:rsidRDefault="00001530" w:rsidP="00001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B6504E" w14:textId="77777777" w:rsidR="00935C56" w:rsidRPr="00067EBF" w:rsidRDefault="00935C56" w:rsidP="00067EBF">
      <w:pPr>
        <w:jc w:val="both"/>
        <w:rPr>
          <w:rFonts w:ascii="Arial" w:hAnsi="Arial" w:cs="Arial"/>
          <w:sz w:val="24"/>
          <w:szCs w:val="24"/>
        </w:rPr>
      </w:pPr>
    </w:p>
    <w:sectPr w:rsidR="00935C56" w:rsidRPr="00067E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F9"/>
    <w:rsid w:val="00001530"/>
    <w:rsid w:val="00004D97"/>
    <w:rsid w:val="00054257"/>
    <w:rsid w:val="00067EBF"/>
    <w:rsid w:val="000A3A9F"/>
    <w:rsid w:val="00224CF9"/>
    <w:rsid w:val="00565C5F"/>
    <w:rsid w:val="00855B96"/>
    <w:rsid w:val="008B70CB"/>
    <w:rsid w:val="00904D15"/>
    <w:rsid w:val="00935C56"/>
    <w:rsid w:val="00A00B88"/>
    <w:rsid w:val="00BC2E56"/>
    <w:rsid w:val="00C15566"/>
    <w:rsid w:val="00C62114"/>
    <w:rsid w:val="00DF15D3"/>
    <w:rsid w:val="00F259BC"/>
    <w:rsid w:val="00FC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DF4D"/>
  <w15:docId w15:val="{DB63693A-908F-48C7-AF85-2E63F207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24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jpr.jus.br/documents/18319/34089820/Recomendacao_conjunta_012020.pdf/067cadd9-49c4-09ac-783d-08ff091ca88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rianca.mppr.mp.br/pagina-1685.html" TargetMode="External"/><Relationship Id="rId12" Type="http://schemas.openxmlformats.org/officeDocument/2006/relationships/hyperlink" Target="https://www.mpap.mp.br/caop-ije-apoio-tematico-menu/medidas-socioeducativ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ppi.mp.br/consulta-publica/tac/dw?id=2382446&amp;pmov=30322613" TargetMode="External"/><Relationship Id="rId11" Type="http://schemas.openxmlformats.org/officeDocument/2006/relationships/hyperlink" Target="http://www.mpce.mp.br/caopije/kits-atuacao/kit-pmas/" TargetMode="External"/><Relationship Id="rId5" Type="http://schemas.openxmlformats.org/officeDocument/2006/relationships/hyperlink" Target="https://www.mppi.mp.br/consulta-publica/tac/dw?id=2207732&amp;pmov=29457322" TargetMode="External"/><Relationship Id="rId10" Type="http://schemas.openxmlformats.org/officeDocument/2006/relationships/hyperlink" Target="http://www.mpgo.mp.br/portal/arquivos/2013/05/20/14_23_19_17_Informa%C3%A7%C3%A3o_T%C3%A9cnico_Jur%C3%ADdica_003_2012.pdf" TargetMode="External"/><Relationship Id="rId4" Type="http://schemas.openxmlformats.org/officeDocument/2006/relationships/hyperlink" Target="https://www.mpma.mp.br/arquivos/CAOPIJ/docs/Recomenda%C3%A7%C3%A3o_Conjunta_PGJ_e_CAOPIJ_n_03-201720170310_09512443.pdf" TargetMode="External"/><Relationship Id="rId9" Type="http://schemas.openxmlformats.org/officeDocument/2006/relationships/hyperlink" Target="http://www.mppe.mp.br/mppe/institucional/caops/caop-defesa-da-infancia-e-juventude/material-apoio-caop-infancia-juventude/category/309-sinase-politica-socioeducativ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Marcia Sandes</cp:lastModifiedBy>
  <cp:revision>2</cp:revision>
  <dcterms:created xsi:type="dcterms:W3CDTF">2020-07-17T01:23:00Z</dcterms:created>
  <dcterms:modified xsi:type="dcterms:W3CDTF">2020-07-17T01:23:00Z</dcterms:modified>
</cp:coreProperties>
</file>