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293D8A" w:rsidRPr="00293D8A" w:rsidTr="00293D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45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3304"/>
            </w:tblGrid>
            <w:tr w:rsidR="00293D8A" w:rsidRPr="00293D8A">
              <w:trPr>
                <w:tblCellSpacing w:w="0" w:type="dxa"/>
              </w:trPr>
              <w:tc>
                <w:tcPr>
                  <w:tcW w:w="4350" w:type="dxa"/>
                  <w:gridSpan w:val="2"/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  <w:t>ANEXO X – ELEITORAL – PROCESSO ELEITORAL</w:t>
                  </w:r>
                </w:p>
              </w:tc>
            </w:tr>
            <w:tr w:rsidR="00293D8A" w:rsidRPr="00293D8A">
              <w:trPr>
                <w:tblCellSpacing w:w="0" w:type="dxa"/>
              </w:trPr>
              <w:tc>
                <w:tcPr>
                  <w:tcW w:w="4350" w:type="dxa"/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pt-BR"/>
                    </w:rPr>
                  </w:pPr>
                </w:p>
              </w:tc>
            </w:tr>
          </w:tbl>
          <w:p w:rsidR="00293D8A" w:rsidRPr="00293D8A" w:rsidRDefault="00293D8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3D8A" w:rsidRPr="00293D8A" w:rsidTr="00293D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6180"/>
            </w:tblGrid>
            <w:tr w:rsidR="00293D8A" w:rsidRPr="00293D8A" w:rsidTr="00293D8A">
              <w:trPr>
                <w:trHeight w:val="300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9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r w:rsidRPr="00293D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Indicador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9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</w:pPr>
                  <w:bookmarkStart w:id="0" w:name="_GoBack"/>
                  <w:bookmarkEnd w:id="0"/>
                  <w:r w:rsidRPr="00293D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pt-BR"/>
                    </w:rPr>
                    <w:t> 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ADMINISTRAÇÃO DA JUSTIÇA ELEITORAL (11557)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ALISTAMENTO ELEITORAL (11574)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DIPLOMAÇÃO (11724)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DIREITOS POLÍTICOS (11725)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ELEIÇÕES (11583)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EXECUÇÃO (11729)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GARANTIAS PROCESSUAIS (11733)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PARTIDOS POLÍTICOS (11747)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PLEBISCITO (11777)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REQUERIMENTO (11778)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DEMAIS ASSUNTOS</w:t>
                  </w: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ANTERIOR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RECEBIDOS (920246)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DEVOLVIDOS (920247)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SALDO ATUAL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(920198)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PETIÇÃO INICIAL (920013)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ALEGAÇÕES FINAIS (920200)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RÉPLICA A CONTESTAÇÃO (920208)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FAVORÁVEL (920137), (920143), (920149)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PARCIALMENTE FAVORÁVEL (920139), (920145), (920151</w:t>
                  </w:r>
                  <w:proofErr w:type="gramStart"/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CIÊNCIA DESFAVORÁVEL (920138), (920144), (920150)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2º GRAU (970079)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MANIFESTAÇÃO EM TRIBUNAIS SUPERIORES (970078)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RAZÕES (920213)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CONTRARRAZÕES/CONTRAMINUTA (920232)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RECURSO INTERPOSIÇÃO DE RECURSO (920212)</w:t>
                  </w:r>
                </w:p>
              </w:tc>
            </w:tr>
            <w:tr w:rsidR="00293D8A" w:rsidRPr="00293D8A" w:rsidTr="00293D8A"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D8A" w:rsidRPr="00293D8A" w:rsidRDefault="00293D8A" w:rsidP="00293D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93D8A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AUDIÊNCIA JUDICIAL (920062)</w:t>
                  </w:r>
                </w:p>
              </w:tc>
            </w:tr>
          </w:tbl>
          <w:p w:rsidR="00293D8A" w:rsidRPr="00293D8A" w:rsidRDefault="00293D8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3D8A" w:rsidRPr="00293D8A" w:rsidTr="00293D8A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293D8A" w:rsidRPr="00293D8A" w:rsidRDefault="00293D8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864A8" w:rsidRDefault="00293D8A"/>
    <w:sectPr w:rsidR="0058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A"/>
    <w:rsid w:val="00293D8A"/>
    <w:rsid w:val="004A463A"/>
    <w:rsid w:val="008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b">
    <w:name w:val="textob"/>
    <w:basedOn w:val="Fontepargpadro"/>
    <w:rsid w:val="0029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b">
    <w:name w:val="textob"/>
    <w:basedOn w:val="Fontepargpadro"/>
    <w:rsid w:val="0029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Miranda de Magalhães</dc:creator>
  <cp:lastModifiedBy>Tiago Miranda de Magalhães</cp:lastModifiedBy>
  <cp:revision>1</cp:revision>
  <dcterms:created xsi:type="dcterms:W3CDTF">2014-10-02T14:58:00Z</dcterms:created>
  <dcterms:modified xsi:type="dcterms:W3CDTF">2014-10-02T15:00:00Z</dcterms:modified>
</cp:coreProperties>
</file>